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rFonts w:ascii="Cantarell" w:hAnsi="Cantarell"/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ABC+AC+BC+BC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BC+AC+C+AC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3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AB+BC+AC+AC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4</w:t>
            </w:r>
          </w:p>
          <w:p w:rsidR="00807E81" w:rsidRPr="0084586D" w:rsidRDefault="00807E81">
            <w:pPr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AB+ABC+B+C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5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AC+BC+C+AC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lastRenderedPageBreak/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6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BC+CA+CA+ABC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7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BC+CD+BD+D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8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BC+CD+A+A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9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807E81">
            <w:pPr>
              <w:rPr>
                <w:color w:val="000000" w:themeColor="text1"/>
                <w:sz w:val="32"/>
                <w:szCs w:val="32"/>
              </w:rPr>
            </w:pP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AC+BC+AC+ABC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>
      <w:pPr>
        <w:rPr>
          <w:rFonts w:ascii="Cantarell" w:hAnsi="Cantarell"/>
          <w:color w:val="000000" w:themeColor="text1"/>
          <w:sz w:val="32"/>
          <w:szCs w:val="32"/>
        </w:rPr>
      </w:pPr>
    </w:p>
    <w:tbl>
      <w:tblPr>
        <w:tblStyle w:val="af1"/>
        <w:tblW w:w="9605" w:type="dxa"/>
        <w:tblInd w:w="-5" w:type="dxa"/>
        <w:tblCellMar>
          <w:left w:w="103" w:type="dxa"/>
        </w:tblCellMar>
        <w:tblLook w:val="04A0"/>
      </w:tblPr>
      <w:tblGrid>
        <w:gridCol w:w="1808"/>
        <w:gridCol w:w="7797"/>
      </w:tblGrid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Группа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Фамилия, И., О.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№ варианта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10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Выполнить релейно-контактный вариант реализации:</w:t>
            </w:r>
          </w:p>
          <w:p w:rsidR="00807E81" w:rsidRPr="0084586D" w:rsidRDefault="00C94D04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  <w:lang w:val="en-US"/>
              </w:rPr>
              <w:t>ABC+ABC+ABC</w:t>
            </w:r>
          </w:p>
        </w:tc>
      </w:tr>
      <w:tr w:rsidR="00807E81" w:rsidRPr="0084586D" w:rsidTr="00C94D04">
        <w:tc>
          <w:tcPr>
            <w:tcW w:w="1808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:rsidR="00807E81" w:rsidRPr="0084586D" w:rsidRDefault="00C94D04">
            <w:pPr>
              <w:rPr>
                <w:color w:val="000000" w:themeColor="text1"/>
                <w:sz w:val="32"/>
                <w:szCs w:val="32"/>
              </w:rPr>
            </w:pPr>
            <w:r w:rsidRPr="0084586D">
              <w:rPr>
                <w:rFonts w:ascii="Cantarell" w:hAnsi="Cantarell"/>
                <w:color w:val="000000" w:themeColor="text1"/>
                <w:sz w:val="32"/>
                <w:szCs w:val="32"/>
              </w:rPr>
              <w:t>Перевести схему на бесконтактные элементы</w:t>
            </w:r>
          </w:p>
        </w:tc>
      </w:tr>
    </w:tbl>
    <w:p w:rsidR="00807E81" w:rsidRPr="0084586D" w:rsidRDefault="00807E81" w:rsidP="00C94D04">
      <w:pPr>
        <w:rPr>
          <w:rFonts w:ascii="Cantarell" w:hAnsi="Cantarell"/>
          <w:color w:val="000000" w:themeColor="text1"/>
          <w:sz w:val="32"/>
          <w:szCs w:val="32"/>
        </w:rPr>
      </w:pPr>
    </w:p>
    <w:sectPr w:rsidR="00807E81" w:rsidRPr="0084586D" w:rsidSect="00C94D04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ntarel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772"/>
    <w:multiLevelType w:val="multilevel"/>
    <w:tmpl w:val="7B06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3CD42A0"/>
    <w:multiLevelType w:val="multilevel"/>
    <w:tmpl w:val="4810E7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807E81"/>
    <w:rsid w:val="00782E71"/>
    <w:rsid w:val="00807E81"/>
    <w:rsid w:val="0084586D"/>
    <w:rsid w:val="00C9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Noto Sans" w:hAnsi="Arial" w:cs="Liberation Sans"/>
      <w:color w:val="00000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807E81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807E81"/>
    <w:rPr>
      <w:rFonts w:cs="OpenSymbol"/>
    </w:rPr>
  </w:style>
  <w:style w:type="character" w:customStyle="1" w:styleId="ListLabel2">
    <w:name w:val="ListLabel 2"/>
    <w:qFormat/>
    <w:rsid w:val="00807E81"/>
    <w:rPr>
      <w:rFonts w:cs="OpenSymbol"/>
    </w:rPr>
  </w:style>
  <w:style w:type="character" w:customStyle="1" w:styleId="ListLabel3">
    <w:name w:val="ListLabel 3"/>
    <w:qFormat/>
    <w:rsid w:val="00807E81"/>
    <w:rPr>
      <w:rFonts w:cs="OpenSymbol"/>
    </w:rPr>
  </w:style>
  <w:style w:type="character" w:customStyle="1" w:styleId="ListLabel4">
    <w:name w:val="ListLabel 4"/>
    <w:qFormat/>
    <w:rsid w:val="00807E81"/>
    <w:rPr>
      <w:rFonts w:cs="OpenSymbol"/>
    </w:rPr>
  </w:style>
  <w:style w:type="character" w:customStyle="1" w:styleId="ListLabel5">
    <w:name w:val="ListLabel 5"/>
    <w:qFormat/>
    <w:rsid w:val="00807E81"/>
    <w:rPr>
      <w:rFonts w:cs="OpenSymbol"/>
    </w:rPr>
  </w:style>
  <w:style w:type="character" w:customStyle="1" w:styleId="ListLabel6">
    <w:name w:val="ListLabel 6"/>
    <w:qFormat/>
    <w:rsid w:val="00807E81"/>
    <w:rPr>
      <w:rFonts w:cs="OpenSymbol"/>
    </w:rPr>
  </w:style>
  <w:style w:type="character" w:customStyle="1" w:styleId="ListLabel7">
    <w:name w:val="ListLabel 7"/>
    <w:qFormat/>
    <w:rsid w:val="00807E81"/>
    <w:rPr>
      <w:rFonts w:cs="OpenSymbol"/>
    </w:rPr>
  </w:style>
  <w:style w:type="character" w:customStyle="1" w:styleId="ListLabel8">
    <w:name w:val="ListLabel 8"/>
    <w:qFormat/>
    <w:rsid w:val="00807E81"/>
    <w:rPr>
      <w:rFonts w:cs="OpenSymbol"/>
    </w:rPr>
  </w:style>
  <w:style w:type="character" w:customStyle="1" w:styleId="ListLabel9">
    <w:name w:val="ListLabel 9"/>
    <w:qFormat/>
    <w:rsid w:val="00807E81"/>
    <w:rPr>
      <w:rFonts w:cs="OpenSymbol"/>
    </w:rPr>
  </w:style>
  <w:style w:type="paragraph" w:customStyle="1" w:styleId="a4">
    <w:name w:val="Заголовок"/>
    <w:basedOn w:val="a"/>
    <w:next w:val="a5"/>
    <w:qFormat/>
    <w:rsid w:val="00807E81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5">
    <w:name w:val="Body Text"/>
    <w:basedOn w:val="a"/>
    <w:rsid w:val="00807E81"/>
    <w:pPr>
      <w:spacing w:after="140" w:line="288" w:lineRule="auto"/>
    </w:pPr>
  </w:style>
  <w:style w:type="paragraph" w:styleId="a6">
    <w:name w:val="List"/>
    <w:basedOn w:val="a5"/>
    <w:rsid w:val="00807E81"/>
    <w:rPr>
      <w:rFonts w:cs="Noto Sans Devanagari"/>
    </w:rPr>
  </w:style>
  <w:style w:type="paragraph" w:customStyle="1" w:styleId="Caption">
    <w:name w:val="Caption"/>
    <w:basedOn w:val="a"/>
    <w:qFormat/>
    <w:rsid w:val="00807E81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7">
    <w:name w:val="index heading"/>
    <w:basedOn w:val="a"/>
    <w:qFormat/>
    <w:rsid w:val="00807E81"/>
    <w:pPr>
      <w:suppressLineNumbers/>
    </w:pPr>
    <w:rPr>
      <w:rFonts w:cs="Noto Sans Devanagari"/>
    </w:rPr>
  </w:style>
  <w:style w:type="paragraph" w:customStyle="1" w:styleId="a8">
    <w:name w:val="Объект со стрелкой"/>
    <w:basedOn w:val="a"/>
    <w:qFormat/>
    <w:rsid w:val="00807E81"/>
  </w:style>
  <w:style w:type="paragraph" w:customStyle="1" w:styleId="a9">
    <w:name w:val="Объект с тенью"/>
    <w:basedOn w:val="a"/>
    <w:qFormat/>
    <w:rsid w:val="00807E81"/>
  </w:style>
  <w:style w:type="paragraph" w:customStyle="1" w:styleId="aa">
    <w:name w:val="Объект без заливки"/>
    <w:basedOn w:val="a"/>
    <w:qFormat/>
    <w:rsid w:val="00807E81"/>
  </w:style>
  <w:style w:type="paragraph" w:customStyle="1" w:styleId="ab">
    <w:name w:val="Объект без заливки и линий"/>
    <w:basedOn w:val="a"/>
    <w:qFormat/>
    <w:rsid w:val="00807E81"/>
  </w:style>
  <w:style w:type="paragraph" w:customStyle="1" w:styleId="ac">
    <w:name w:val="Выравнивание текста по ширине"/>
    <w:basedOn w:val="a"/>
    <w:qFormat/>
    <w:rsid w:val="00807E81"/>
  </w:style>
  <w:style w:type="paragraph" w:customStyle="1" w:styleId="1">
    <w:name w:val="Название 1"/>
    <w:basedOn w:val="a"/>
    <w:qFormat/>
    <w:rsid w:val="00807E81"/>
    <w:pPr>
      <w:jc w:val="center"/>
    </w:pPr>
  </w:style>
  <w:style w:type="paragraph" w:customStyle="1" w:styleId="2">
    <w:name w:val="Название 2"/>
    <w:basedOn w:val="a"/>
    <w:qFormat/>
    <w:rsid w:val="00807E81"/>
    <w:pPr>
      <w:spacing w:before="57" w:after="57"/>
      <w:ind w:right="113"/>
      <w:jc w:val="center"/>
    </w:pPr>
  </w:style>
  <w:style w:type="paragraph" w:customStyle="1" w:styleId="ad">
    <w:name w:val="Размерная линия"/>
    <w:basedOn w:val="a"/>
    <w:qFormat/>
    <w:rsid w:val="00807E81"/>
  </w:style>
  <w:style w:type="paragraph" w:customStyle="1" w:styleId="LTGliederung1">
    <w:name w:val="Обычный~LT~Gliederung 1"/>
    <w:qFormat/>
    <w:rsid w:val="00807E8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Arial" w:eastAsia="Noto Sans" w:hAnsi="Arial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807E8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807E81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807E81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807E81"/>
  </w:style>
  <w:style w:type="paragraph" w:customStyle="1" w:styleId="LTGliederung6">
    <w:name w:val="Обычный~LT~Gliederung 6"/>
    <w:basedOn w:val="LTGliederung5"/>
    <w:qFormat/>
    <w:rsid w:val="00807E81"/>
  </w:style>
  <w:style w:type="paragraph" w:customStyle="1" w:styleId="LTGliederung7">
    <w:name w:val="Обычный~LT~Gliederung 7"/>
    <w:basedOn w:val="LTGliederung6"/>
    <w:qFormat/>
    <w:rsid w:val="00807E81"/>
  </w:style>
  <w:style w:type="paragraph" w:customStyle="1" w:styleId="LTGliederung8">
    <w:name w:val="Обычный~LT~Gliederung 8"/>
    <w:basedOn w:val="LTGliederung7"/>
    <w:qFormat/>
    <w:rsid w:val="00807E81"/>
  </w:style>
  <w:style w:type="paragraph" w:customStyle="1" w:styleId="LTGliederung9">
    <w:name w:val="Обычный~LT~Gliederung 9"/>
    <w:basedOn w:val="LTGliederung8"/>
    <w:qFormat/>
    <w:rsid w:val="00807E81"/>
  </w:style>
  <w:style w:type="paragraph" w:customStyle="1" w:styleId="LTTitel">
    <w:name w:val="Обычный~LT~Titel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Noto Sans" w:hAnsi="Arial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</w:pPr>
    <w:rPr>
      <w:rFonts w:ascii="Arial" w:eastAsia="Noto Sans" w:hAnsi="Arial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Arial" w:eastAsia="Noto Sans" w:hAnsi="Arial" w:cs="Liberation Sans"/>
      <w:color w:val="000000"/>
      <w:sz w:val="24"/>
      <w:szCs w:val="24"/>
    </w:rPr>
  </w:style>
  <w:style w:type="paragraph" w:customStyle="1" w:styleId="LTHintergrundobjekte">
    <w:name w:val="Обычный~LT~Hintergrundobjekte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Noto Sans" w:hAnsi="Arial" w:cs="Liberation Sans"/>
      <w:color w:val="000000"/>
      <w:sz w:val="36"/>
      <w:szCs w:val="24"/>
    </w:rPr>
  </w:style>
  <w:style w:type="paragraph" w:customStyle="1" w:styleId="LTHintergrund">
    <w:name w:val="Обычный~LT~Hintergrund"/>
    <w:qFormat/>
    <w:rsid w:val="00807E81"/>
    <w:pPr>
      <w:jc w:val="center"/>
    </w:pPr>
    <w:rPr>
      <w:rFonts w:ascii="Liberation Serif" w:eastAsia="Noto Sans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rsid w:val="00807E81"/>
    <w:pPr>
      <w:spacing w:line="200" w:lineRule="atLeast"/>
    </w:pPr>
    <w:rPr>
      <w:rFonts w:ascii="Noto Sans Devanagari" w:eastAsia="Noto Sans" w:hAnsi="Noto Sans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807E81"/>
  </w:style>
  <w:style w:type="paragraph" w:customStyle="1" w:styleId="gray2">
    <w:name w:val="gray2"/>
    <w:basedOn w:val="default"/>
    <w:qFormat/>
    <w:rsid w:val="00807E81"/>
  </w:style>
  <w:style w:type="paragraph" w:customStyle="1" w:styleId="gray3">
    <w:name w:val="gray3"/>
    <w:basedOn w:val="default"/>
    <w:qFormat/>
    <w:rsid w:val="00807E81"/>
  </w:style>
  <w:style w:type="paragraph" w:customStyle="1" w:styleId="bw1">
    <w:name w:val="bw1"/>
    <w:basedOn w:val="default"/>
    <w:qFormat/>
    <w:rsid w:val="00807E81"/>
  </w:style>
  <w:style w:type="paragraph" w:customStyle="1" w:styleId="bw2">
    <w:name w:val="bw2"/>
    <w:basedOn w:val="default"/>
    <w:qFormat/>
    <w:rsid w:val="00807E81"/>
  </w:style>
  <w:style w:type="paragraph" w:customStyle="1" w:styleId="bw3">
    <w:name w:val="bw3"/>
    <w:basedOn w:val="default"/>
    <w:qFormat/>
    <w:rsid w:val="00807E81"/>
  </w:style>
  <w:style w:type="paragraph" w:customStyle="1" w:styleId="orange1">
    <w:name w:val="orange1"/>
    <w:basedOn w:val="default"/>
    <w:qFormat/>
    <w:rsid w:val="00807E81"/>
  </w:style>
  <w:style w:type="paragraph" w:customStyle="1" w:styleId="orange2">
    <w:name w:val="orange2"/>
    <w:basedOn w:val="default"/>
    <w:qFormat/>
    <w:rsid w:val="00807E81"/>
  </w:style>
  <w:style w:type="paragraph" w:customStyle="1" w:styleId="orange3">
    <w:name w:val="orange3"/>
    <w:basedOn w:val="default"/>
    <w:qFormat/>
    <w:rsid w:val="00807E81"/>
  </w:style>
  <w:style w:type="paragraph" w:customStyle="1" w:styleId="turquoise1">
    <w:name w:val="turquoise1"/>
    <w:basedOn w:val="default"/>
    <w:qFormat/>
    <w:rsid w:val="00807E81"/>
  </w:style>
  <w:style w:type="paragraph" w:customStyle="1" w:styleId="turquoise2">
    <w:name w:val="turquoise2"/>
    <w:basedOn w:val="default"/>
    <w:qFormat/>
    <w:rsid w:val="00807E81"/>
  </w:style>
  <w:style w:type="paragraph" w:customStyle="1" w:styleId="turquoise3">
    <w:name w:val="turquoise3"/>
    <w:basedOn w:val="default"/>
    <w:qFormat/>
    <w:rsid w:val="00807E81"/>
  </w:style>
  <w:style w:type="paragraph" w:customStyle="1" w:styleId="blue1">
    <w:name w:val="blue1"/>
    <w:basedOn w:val="default"/>
    <w:qFormat/>
    <w:rsid w:val="00807E81"/>
  </w:style>
  <w:style w:type="paragraph" w:customStyle="1" w:styleId="blue2">
    <w:name w:val="blue2"/>
    <w:basedOn w:val="default"/>
    <w:qFormat/>
    <w:rsid w:val="00807E81"/>
  </w:style>
  <w:style w:type="paragraph" w:customStyle="1" w:styleId="blue3">
    <w:name w:val="blue3"/>
    <w:basedOn w:val="default"/>
    <w:qFormat/>
    <w:rsid w:val="00807E81"/>
  </w:style>
  <w:style w:type="paragraph" w:customStyle="1" w:styleId="sun1">
    <w:name w:val="sun1"/>
    <w:basedOn w:val="default"/>
    <w:qFormat/>
    <w:rsid w:val="00807E81"/>
  </w:style>
  <w:style w:type="paragraph" w:customStyle="1" w:styleId="sun2">
    <w:name w:val="sun2"/>
    <w:basedOn w:val="default"/>
    <w:qFormat/>
    <w:rsid w:val="00807E81"/>
  </w:style>
  <w:style w:type="paragraph" w:customStyle="1" w:styleId="sun3">
    <w:name w:val="sun3"/>
    <w:basedOn w:val="default"/>
    <w:qFormat/>
    <w:rsid w:val="00807E81"/>
  </w:style>
  <w:style w:type="paragraph" w:customStyle="1" w:styleId="earth1">
    <w:name w:val="earth1"/>
    <w:basedOn w:val="default"/>
    <w:qFormat/>
    <w:rsid w:val="00807E81"/>
  </w:style>
  <w:style w:type="paragraph" w:customStyle="1" w:styleId="earth2">
    <w:name w:val="earth2"/>
    <w:basedOn w:val="default"/>
    <w:qFormat/>
    <w:rsid w:val="00807E81"/>
  </w:style>
  <w:style w:type="paragraph" w:customStyle="1" w:styleId="earth3">
    <w:name w:val="earth3"/>
    <w:basedOn w:val="default"/>
    <w:qFormat/>
    <w:rsid w:val="00807E81"/>
  </w:style>
  <w:style w:type="paragraph" w:customStyle="1" w:styleId="green1">
    <w:name w:val="green1"/>
    <w:basedOn w:val="default"/>
    <w:qFormat/>
    <w:rsid w:val="00807E81"/>
  </w:style>
  <w:style w:type="paragraph" w:customStyle="1" w:styleId="green2">
    <w:name w:val="green2"/>
    <w:basedOn w:val="default"/>
    <w:qFormat/>
    <w:rsid w:val="00807E81"/>
  </w:style>
  <w:style w:type="paragraph" w:customStyle="1" w:styleId="green3">
    <w:name w:val="green3"/>
    <w:basedOn w:val="default"/>
    <w:qFormat/>
    <w:rsid w:val="00807E81"/>
  </w:style>
  <w:style w:type="paragraph" w:customStyle="1" w:styleId="seetang1">
    <w:name w:val="seetang1"/>
    <w:basedOn w:val="default"/>
    <w:qFormat/>
    <w:rsid w:val="00807E81"/>
  </w:style>
  <w:style w:type="paragraph" w:customStyle="1" w:styleId="seetang2">
    <w:name w:val="seetang2"/>
    <w:basedOn w:val="default"/>
    <w:qFormat/>
    <w:rsid w:val="00807E81"/>
  </w:style>
  <w:style w:type="paragraph" w:customStyle="1" w:styleId="seetang3">
    <w:name w:val="seetang3"/>
    <w:basedOn w:val="default"/>
    <w:qFormat/>
    <w:rsid w:val="00807E81"/>
  </w:style>
  <w:style w:type="paragraph" w:customStyle="1" w:styleId="lightblue1">
    <w:name w:val="lightblue1"/>
    <w:basedOn w:val="default"/>
    <w:qFormat/>
    <w:rsid w:val="00807E81"/>
  </w:style>
  <w:style w:type="paragraph" w:customStyle="1" w:styleId="lightblue2">
    <w:name w:val="lightblue2"/>
    <w:basedOn w:val="default"/>
    <w:qFormat/>
    <w:rsid w:val="00807E81"/>
  </w:style>
  <w:style w:type="paragraph" w:customStyle="1" w:styleId="lightblue3">
    <w:name w:val="lightblue3"/>
    <w:basedOn w:val="default"/>
    <w:qFormat/>
    <w:rsid w:val="00807E81"/>
  </w:style>
  <w:style w:type="paragraph" w:customStyle="1" w:styleId="yellow1">
    <w:name w:val="yellow1"/>
    <w:basedOn w:val="default"/>
    <w:qFormat/>
    <w:rsid w:val="00807E81"/>
  </w:style>
  <w:style w:type="paragraph" w:customStyle="1" w:styleId="yellow2">
    <w:name w:val="yellow2"/>
    <w:basedOn w:val="default"/>
    <w:qFormat/>
    <w:rsid w:val="00807E81"/>
  </w:style>
  <w:style w:type="paragraph" w:customStyle="1" w:styleId="yellow3">
    <w:name w:val="yellow3"/>
    <w:basedOn w:val="default"/>
    <w:qFormat/>
    <w:rsid w:val="00807E81"/>
  </w:style>
  <w:style w:type="paragraph" w:customStyle="1" w:styleId="ae">
    <w:name w:val="Объекты фона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Noto Sans" w:hAnsi="Arial" w:cs="Liberation Sans"/>
      <w:color w:val="000000"/>
      <w:sz w:val="36"/>
      <w:szCs w:val="24"/>
    </w:rPr>
  </w:style>
  <w:style w:type="paragraph" w:customStyle="1" w:styleId="af">
    <w:name w:val="Фон"/>
    <w:qFormat/>
    <w:rsid w:val="00807E81"/>
    <w:pPr>
      <w:jc w:val="center"/>
    </w:pPr>
    <w:rPr>
      <w:rFonts w:ascii="Liberation Serif" w:eastAsia="Noto Sans" w:hAnsi="Liberation Serif" w:cs="Liberation Sans"/>
      <w:color w:val="00000A"/>
      <w:sz w:val="24"/>
      <w:szCs w:val="24"/>
    </w:rPr>
  </w:style>
  <w:style w:type="paragraph" w:customStyle="1" w:styleId="af0">
    <w:name w:val="Примечания"/>
    <w:qFormat/>
    <w:rsid w:val="00807E8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Arial" w:eastAsia="Noto Sans" w:hAnsi="Arial" w:cs="Liberation Sans"/>
      <w:color w:val="000000"/>
      <w:sz w:val="24"/>
      <w:szCs w:val="24"/>
    </w:rPr>
  </w:style>
  <w:style w:type="paragraph" w:customStyle="1" w:styleId="10">
    <w:name w:val="Структура 1"/>
    <w:qFormat/>
    <w:rsid w:val="00807E8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Arial" w:eastAsia="Noto Sans" w:hAnsi="Arial" w:cs="Liberation Sans"/>
      <w:color w:val="000000"/>
      <w:sz w:val="64"/>
      <w:szCs w:val="24"/>
    </w:rPr>
  </w:style>
  <w:style w:type="paragraph" w:customStyle="1" w:styleId="20">
    <w:name w:val="Структура 2"/>
    <w:basedOn w:val="10"/>
    <w:qFormat/>
    <w:rsid w:val="00807E8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3">
    <w:name w:val="Структура 3"/>
    <w:basedOn w:val="20"/>
    <w:qFormat/>
    <w:rsid w:val="00807E81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4">
    <w:name w:val="Структура 4"/>
    <w:basedOn w:val="3"/>
    <w:qFormat/>
    <w:rsid w:val="00807E81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5">
    <w:name w:val="Структура 5"/>
    <w:basedOn w:val="4"/>
    <w:qFormat/>
    <w:rsid w:val="00807E81"/>
  </w:style>
  <w:style w:type="paragraph" w:customStyle="1" w:styleId="6">
    <w:name w:val="Структура 6"/>
    <w:basedOn w:val="5"/>
    <w:qFormat/>
    <w:rsid w:val="00807E81"/>
  </w:style>
  <w:style w:type="paragraph" w:customStyle="1" w:styleId="7">
    <w:name w:val="Структура 7"/>
    <w:basedOn w:val="6"/>
    <w:qFormat/>
    <w:rsid w:val="00807E81"/>
  </w:style>
  <w:style w:type="paragraph" w:customStyle="1" w:styleId="8">
    <w:name w:val="Структура 8"/>
    <w:basedOn w:val="7"/>
    <w:qFormat/>
    <w:rsid w:val="00807E81"/>
  </w:style>
  <w:style w:type="paragraph" w:customStyle="1" w:styleId="9">
    <w:name w:val="Структура 9"/>
    <w:basedOn w:val="8"/>
    <w:qFormat/>
    <w:rsid w:val="00807E81"/>
  </w:style>
  <w:style w:type="table" w:styleId="af1">
    <w:name w:val="Table Grid"/>
    <w:basedOn w:val="a1"/>
    <w:uiPriority w:val="59"/>
    <w:rsid w:val="00ED1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sh</cp:lastModifiedBy>
  <cp:revision>4</cp:revision>
  <cp:lastPrinted>2019-11-07T10:25:00Z</cp:lastPrinted>
  <dcterms:created xsi:type="dcterms:W3CDTF">2020-10-26T11:41:00Z</dcterms:created>
  <dcterms:modified xsi:type="dcterms:W3CDTF">2020-10-26T11:41:00Z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